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D9" w:rsidRDefault="00BB65D9" w:rsidP="00366438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F64567" w:rsidRPr="00F64567" w:rsidRDefault="00F64567" w:rsidP="00366438">
      <w:pPr>
        <w:jc w:val="both"/>
        <w:rPr>
          <w:rFonts w:ascii="Calibri Light" w:hAnsi="Calibri Light" w:cs="Calibri Light"/>
          <w:lang w:val="ka-GE"/>
        </w:rPr>
      </w:pPr>
      <w:r>
        <w:rPr>
          <w:rFonts w:ascii="Calibri Light" w:hAnsi="Calibri Light" w:cs="Calibri Light"/>
          <w:lang w:val="ka-GE"/>
        </w:rPr>
        <w:t xml:space="preserve">თორნიკე ზირაქიშვილი - სსიპ - აწარმოე საქართველოში, დირექტორის მოადგილე </w:t>
      </w:r>
    </w:p>
    <w:p w:rsidR="00F64567" w:rsidRPr="00F64567" w:rsidRDefault="00F64567" w:rsidP="00F64567">
      <w:pPr>
        <w:jc w:val="both"/>
        <w:rPr>
          <w:rFonts w:ascii="Calibri Light" w:hAnsi="Calibri Light" w:cs="Calibri Light"/>
          <w:lang w:val="ka-GE"/>
        </w:rPr>
      </w:pPr>
      <w:r w:rsidRPr="00F64567">
        <w:rPr>
          <w:rFonts w:ascii="Calibri Light" w:hAnsi="Calibri Light" w:cs="Calibri Light"/>
          <w:lang w:val="ka-GE"/>
        </w:rPr>
        <w:t>სააგენტოს დირექტორის მოადგილის პოზიციის დაკავებამდე</w:t>
      </w:r>
      <w:r w:rsidR="003E11F7">
        <w:rPr>
          <w:rFonts w:ascii="Calibri Light" w:hAnsi="Calibri Light" w:cs="Calibri Light"/>
          <w:lang w:val="ka-GE"/>
        </w:rPr>
        <w:t>, იყო</w:t>
      </w:r>
      <w:r w:rsidRPr="00F64567">
        <w:rPr>
          <w:rFonts w:ascii="Calibri Light" w:hAnsi="Calibri Light" w:cs="Calibri Light"/>
          <w:lang w:val="ka-GE"/>
        </w:rPr>
        <w:t xml:space="preserve"> საქართველოს ტურიზმის ეროვნული ადმინისტრაციის ხელმძღვანელის </w:t>
      </w:r>
      <w:r w:rsidR="003E11F7">
        <w:rPr>
          <w:rFonts w:ascii="Calibri Light" w:hAnsi="Calibri Light" w:cs="Calibri Light"/>
          <w:lang w:val="ka-GE"/>
        </w:rPr>
        <w:t>მოადგილე</w:t>
      </w:r>
      <w:r w:rsidRPr="00F64567">
        <w:rPr>
          <w:rFonts w:ascii="Calibri Light" w:hAnsi="Calibri Light" w:cs="Calibri Light"/>
          <w:lang w:val="ka-GE"/>
        </w:rPr>
        <w:t xml:space="preserve"> და საქართველოს საკონვენციო და საგამოფენო ბიუროს უფროსი</w:t>
      </w:r>
      <w:r>
        <w:rPr>
          <w:rFonts w:ascii="Calibri Light" w:hAnsi="Calibri Light" w:cs="Calibri Light"/>
          <w:lang w:val="ka-GE"/>
        </w:rPr>
        <w:t xml:space="preserve">. წლების განმავლობაში მუშაობა საქართველოს საგარეო საქმეთა სამინისტროში. </w:t>
      </w:r>
      <w:r w:rsidRPr="00F64567">
        <w:rPr>
          <w:rFonts w:ascii="Calibri Light" w:hAnsi="Calibri Light" w:cs="Calibri Light"/>
          <w:lang w:val="ka-GE"/>
        </w:rPr>
        <w:t xml:space="preserve"> </w:t>
      </w:r>
    </w:p>
    <w:p w:rsidR="00F64567" w:rsidRPr="00037D88" w:rsidRDefault="00037D88" w:rsidP="00037D88">
      <w:pPr>
        <w:jc w:val="both"/>
        <w:rPr>
          <w:rFonts w:ascii="Calibri Light" w:hAnsi="Calibri Light" w:cs="Calibri Light"/>
          <w:lang w:val="ka-GE"/>
        </w:rPr>
      </w:pPr>
      <w:r w:rsidRPr="00037D88">
        <w:rPr>
          <w:rFonts w:ascii="Calibri Light" w:hAnsi="Calibri Light" w:cs="Calibri Light"/>
          <w:lang w:val="ka-GE"/>
        </w:rPr>
        <w:t>პროფესიული გამოცდილების ფარგლებში</w:t>
      </w:r>
      <w:r w:rsidR="003E11F7">
        <w:rPr>
          <w:rFonts w:ascii="Calibri Light" w:hAnsi="Calibri Light" w:cs="Calibri Light"/>
          <w:lang w:val="ka-GE"/>
        </w:rPr>
        <w:t>,</w:t>
      </w:r>
      <w:r>
        <w:rPr>
          <w:rFonts w:ascii="Calibri Light" w:hAnsi="Calibri Light" w:cs="Calibri Light"/>
          <w:lang w:val="ka-GE"/>
        </w:rPr>
        <w:t xml:space="preserve"> ხელმძღვანელობდა რამდენიმე სტრატეგიული დოკუმენტის </w:t>
      </w:r>
      <w:r w:rsidR="003E11F7">
        <w:rPr>
          <w:rFonts w:ascii="Calibri Light" w:hAnsi="Calibri Light" w:cs="Calibri Light"/>
          <w:lang w:val="ka-GE"/>
        </w:rPr>
        <w:t>შემუშავებას</w:t>
      </w:r>
      <w:r>
        <w:rPr>
          <w:rFonts w:ascii="Calibri Light" w:hAnsi="Calibri Light" w:cs="Calibri Light"/>
          <w:lang w:val="ka-GE"/>
        </w:rPr>
        <w:t>, მათ შორის</w:t>
      </w:r>
      <w:r w:rsidR="0054302D">
        <w:rPr>
          <w:rFonts w:ascii="Calibri Light" w:hAnsi="Calibri Light" w:cs="Calibri Light"/>
          <w:lang w:val="ka-GE"/>
        </w:rPr>
        <w:t>:</w:t>
      </w:r>
      <w:r>
        <w:rPr>
          <w:rFonts w:ascii="Calibri Light" w:hAnsi="Calibri Light" w:cs="Calibri Light"/>
          <w:lang w:val="ka-GE"/>
        </w:rPr>
        <w:t xml:space="preserve"> </w:t>
      </w:r>
      <w:r w:rsidR="003E11F7" w:rsidRPr="003E11F7">
        <w:rPr>
          <w:rFonts w:ascii="Calibri Light" w:hAnsi="Calibri Light" w:cs="Calibri Light"/>
          <w:lang w:val="ka-GE"/>
        </w:rPr>
        <w:t>პირდაპირი უცხოური ინვესტიციების მოზიდვის</w:t>
      </w:r>
      <w:r w:rsidR="003E11F7">
        <w:rPr>
          <w:rFonts w:ascii="Calibri Light" w:hAnsi="Calibri Light" w:cs="Calibri Light"/>
          <w:lang w:val="ka-GE"/>
        </w:rPr>
        <w:t xml:space="preserve"> სტრატეგია, </w:t>
      </w:r>
      <w:r w:rsidR="00F64567" w:rsidRPr="00037D88">
        <w:rPr>
          <w:rFonts w:ascii="Calibri Light" w:hAnsi="Calibri Light" w:cs="Calibri Light"/>
          <w:lang w:val="ka-GE"/>
        </w:rPr>
        <w:t xml:space="preserve">ტურიზმის ეროვნულ </w:t>
      </w:r>
      <w:r>
        <w:rPr>
          <w:rFonts w:ascii="Calibri Light" w:hAnsi="Calibri Light" w:cs="Calibri Light"/>
          <w:lang w:val="ka-GE"/>
        </w:rPr>
        <w:t>სტრატეგია</w:t>
      </w:r>
      <w:r w:rsidR="00F64567" w:rsidRPr="00037D88">
        <w:rPr>
          <w:rFonts w:ascii="Calibri Light" w:hAnsi="Calibri Light" w:cs="Calibri Light"/>
          <w:lang w:val="ka-GE"/>
        </w:rPr>
        <w:t xml:space="preserve">, ტურიზმის მარკეტინგისა და ბრენდინგის </w:t>
      </w:r>
      <w:r>
        <w:rPr>
          <w:rFonts w:ascii="Calibri Light" w:hAnsi="Calibri Light" w:cs="Calibri Light"/>
          <w:lang w:val="ka-GE"/>
        </w:rPr>
        <w:t>სტრატეგია</w:t>
      </w:r>
      <w:r w:rsidR="003E11F7">
        <w:rPr>
          <w:rFonts w:ascii="Calibri Light" w:hAnsi="Calibri Light" w:cs="Calibri Light"/>
          <w:lang w:val="ka-GE"/>
        </w:rPr>
        <w:t>,</w:t>
      </w:r>
      <w:r w:rsidR="00F64567" w:rsidRPr="00037D88">
        <w:rPr>
          <w:rFonts w:ascii="Calibri Light" w:hAnsi="Calibri Light" w:cs="Calibri Light"/>
          <w:lang w:val="ka-GE"/>
        </w:rPr>
        <w:t xml:space="preserve"> ბიზნეს ღონისძიებების </w:t>
      </w:r>
      <w:r>
        <w:rPr>
          <w:rFonts w:ascii="Calibri Light" w:hAnsi="Calibri Light" w:cs="Calibri Light"/>
          <w:lang w:val="ka-GE"/>
        </w:rPr>
        <w:t>სტრატეგია</w:t>
      </w:r>
      <w:r w:rsidR="00F64567" w:rsidRPr="00037D88">
        <w:rPr>
          <w:rFonts w:ascii="Calibri Light" w:hAnsi="Calibri Light" w:cs="Calibri Light"/>
          <w:lang w:val="ka-GE"/>
        </w:rPr>
        <w:t xml:space="preserve">. </w:t>
      </w:r>
      <w:r>
        <w:rPr>
          <w:rFonts w:ascii="Calibri Light" w:hAnsi="Calibri Light" w:cs="Calibri Light"/>
          <w:lang w:val="ka-GE"/>
        </w:rPr>
        <w:t xml:space="preserve">ზედამხედველობდა </w:t>
      </w:r>
      <w:r w:rsidR="00F64567" w:rsidRPr="00037D88">
        <w:rPr>
          <w:rFonts w:ascii="Calibri Light" w:hAnsi="Calibri Light" w:cs="Calibri Light"/>
          <w:lang w:val="ka-GE"/>
        </w:rPr>
        <w:t>საპილოტე დანიშნულების</w:t>
      </w:r>
      <w:r w:rsidR="000D4F01">
        <w:rPr>
          <w:rFonts w:ascii="Calibri Light" w:hAnsi="Calibri Light" w:cs="Calibri Light"/>
        </w:rPr>
        <w:t xml:space="preserve"> ადგილის</w:t>
      </w:r>
      <w:r w:rsidR="00F64567" w:rsidRPr="00037D88">
        <w:rPr>
          <w:rFonts w:ascii="Calibri Light" w:hAnsi="Calibri Light" w:cs="Calibri Light"/>
          <w:lang w:val="ka-GE"/>
        </w:rPr>
        <w:t xml:space="preserve"> მართვის ორგანიზაციების (DMO) და პირველი </w:t>
      </w:r>
      <w:r>
        <w:rPr>
          <w:rFonts w:ascii="Calibri Light" w:hAnsi="Calibri Light" w:cs="Calibri Light"/>
          <w:lang w:val="ka-GE"/>
        </w:rPr>
        <w:t>საკონვენციო</w:t>
      </w:r>
      <w:r w:rsidR="00F64567" w:rsidRPr="00037D88">
        <w:rPr>
          <w:rFonts w:ascii="Calibri Light" w:hAnsi="Calibri Light" w:cs="Calibri Light"/>
          <w:lang w:val="ka-GE"/>
        </w:rPr>
        <w:t xml:space="preserve"> ბიუროს </w:t>
      </w:r>
      <w:r>
        <w:rPr>
          <w:rFonts w:ascii="Calibri Light" w:hAnsi="Calibri Light" w:cs="Calibri Light"/>
          <w:lang w:val="ka-GE"/>
        </w:rPr>
        <w:t xml:space="preserve">შექმნის პროექტებს. </w:t>
      </w:r>
    </w:p>
    <w:p w:rsidR="00F64567" w:rsidRPr="003E11F7" w:rsidRDefault="0054302D" w:rsidP="003E11F7">
      <w:pPr>
        <w:jc w:val="both"/>
        <w:rPr>
          <w:rFonts w:ascii="Calibri Light" w:hAnsi="Calibri Light" w:cs="Calibri Light"/>
          <w:lang w:val="ka-GE"/>
        </w:rPr>
      </w:pPr>
      <w:r>
        <w:rPr>
          <w:rFonts w:ascii="Calibri Light" w:hAnsi="Calibri Light" w:cs="Calibri Light"/>
          <w:lang w:val="ka-GE"/>
        </w:rPr>
        <w:t>სხვადასხვა წ</w:t>
      </w:r>
      <w:r w:rsidR="000D4F01">
        <w:rPr>
          <w:rFonts w:ascii="Calibri Light" w:hAnsi="Calibri Light" w:cs="Calibri Light"/>
          <w:lang w:val="ka-GE"/>
        </w:rPr>
        <w:t>ლებში</w:t>
      </w:r>
      <w:r>
        <w:rPr>
          <w:rFonts w:ascii="Calibri Light" w:hAnsi="Calibri Light" w:cs="Calibri Light"/>
          <w:lang w:val="ka-GE"/>
        </w:rPr>
        <w:t xml:space="preserve">, </w:t>
      </w:r>
      <w:r w:rsidR="000D4F01">
        <w:rPr>
          <w:rFonts w:ascii="Calibri Light" w:hAnsi="Calibri Light" w:cs="Calibri Light"/>
          <w:lang w:val="ka-GE"/>
        </w:rPr>
        <w:t xml:space="preserve">იყო მოწვეული სპიკერი გაეროს მსოფლიო ტურიზმის ორგანიზაციის </w:t>
      </w:r>
      <w:r w:rsidR="000D4F01">
        <w:rPr>
          <w:rFonts w:ascii="Calibri Light" w:hAnsi="Calibri Light" w:cs="Calibri Light"/>
        </w:rPr>
        <w:t xml:space="preserve">(UNWTO) </w:t>
      </w:r>
      <w:r w:rsidR="000D4F01">
        <w:rPr>
          <w:rFonts w:ascii="Calibri Light" w:hAnsi="Calibri Light" w:cs="Calibri Light"/>
          <w:lang w:val="ka-GE"/>
        </w:rPr>
        <w:t xml:space="preserve">ღონისძიებებზე, ინოვაციური მიდგომების, მარკეტინგის, ღვინის ტურიზმისა და სხვა მიმართულებით. </w:t>
      </w:r>
      <w:r>
        <w:rPr>
          <w:rFonts w:ascii="Calibri Light" w:hAnsi="Calibri Light" w:cs="Calibri Light"/>
          <w:lang w:val="ka-GE"/>
        </w:rPr>
        <w:t>იყო</w:t>
      </w:r>
      <w:r w:rsidR="003E11F7">
        <w:rPr>
          <w:rFonts w:ascii="Calibri Light" w:hAnsi="Calibri Light" w:cs="Calibri Light"/>
          <w:lang w:val="ka-GE"/>
        </w:rPr>
        <w:t xml:space="preserve"> </w:t>
      </w:r>
      <w:r w:rsidR="00F64567" w:rsidRPr="003E11F7">
        <w:rPr>
          <w:rFonts w:ascii="Calibri Light" w:hAnsi="Calibri Light" w:cs="Calibri Light"/>
          <w:lang w:val="ka-GE"/>
        </w:rPr>
        <w:t>თბილისის ღია უნივერსიტეტის ასოცირებული ლექტორი და მოწვეული ლექტორი ილიას სახელმწიფო უნივერსიტეტში.</w:t>
      </w:r>
      <w:r w:rsidR="000D4F01">
        <w:rPr>
          <w:rFonts w:ascii="Calibri Light" w:hAnsi="Calibri Light" w:cs="Calibri Light"/>
          <w:lang w:val="ka-GE"/>
        </w:rPr>
        <w:t xml:space="preserve"> </w:t>
      </w:r>
    </w:p>
    <w:p w:rsidR="00F64567" w:rsidRPr="003E11F7" w:rsidRDefault="00F64567" w:rsidP="003E11F7">
      <w:pPr>
        <w:jc w:val="both"/>
        <w:rPr>
          <w:rFonts w:ascii="Calibri Light" w:hAnsi="Calibri Light" w:cs="Calibri Light"/>
          <w:lang w:val="ka-GE"/>
        </w:rPr>
      </w:pPr>
      <w:r w:rsidRPr="003E11F7">
        <w:rPr>
          <w:rFonts w:ascii="Calibri Light" w:hAnsi="Calibri Light" w:cs="Calibri Light"/>
          <w:lang w:val="ka-GE"/>
        </w:rPr>
        <w:t>ფლობს ბაკალავრის ხარისხს</w:t>
      </w:r>
      <w:r w:rsidR="0054302D">
        <w:rPr>
          <w:rFonts w:ascii="Calibri Light" w:hAnsi="Calibri Light" w:cs="Calibri Light"/>
          <w:lang w:val="ka-GE"/>
        </w:rPr>
        <w:t xml:space="preserve"> ვესტ კორჯიის უნივერისტეტიდან</w:t>
      </w:r>
      <w:r w:rsidRPr="003E11F7">
        <w:rPr>
          <w:rFonts w:ascii="Calibri Light" w:hAnsi="Calibri Light" w:cs="Calibri Light"/>
          <w:lang w:val="ka-GE"/>
        </w:rPr>
        <w:t xml:space="preserve"> </w:t>
      </w:r>
      <w:r w:rsidR="0054302D">
        <w:rPr>
          <w:rFonts w:ascii="Calibri Light" w:hAnsi="Calibri Light" w:cs="Calibri Light"/>
          <w:lang w:val="ka-GE"/>
        </w:rPr>
        <w:t xml:space="preserve">- </w:t>
      </w:r>
      <w:r w:rsidRPr="003E11F7">
        <w:rPr>
          <w:rFonts w:ascii="Calibri Light" w:hAnsi="Calibri Light" w:cs="Calibri Light"/>
          <w:lang w:val="ka-GE"/>
        </w:rPr>
        <w:t>ბიზნესის ადმინისტრირებასა და მენეჯმენტში</w:t>
      </w:r>
      <w:r w:rsidR="0054302D">
        <w:rPr>
          <w:rFonts w:ascii="Calibri Light" w:hAnsi="Calibri Light" w:cs="Calibri Light"/>
          <w:lang w:val="ka-GE"/>
        </w:rPr>
        <w:t xml:space="preserve">, ასევე, </w:t>
      </w:r>
      <w:r w:rsidRPr="003E11F7">
        <w:rPr>
          <w:rFonts w:ascii="Calibri Light" w:hAnsi="Calibri Light" w:cs="Calibri Light"/>
          <w:lang w:val="ka-GE"/>
        </w:rPr>
        <w:t>მაგისტრის ხარისხი ბიზნესის მენეჯმენტში თბილისის ღია უნივერსიტეტიდან.</w:t>
      </w:r>
    </w:p>
    <w:p w:rsidR="00366438" w:rsidRPr="009174DF" w:rsidRDefault="00366438" w:rsidP="00611D65">
      <w:pPr>
        <w:jc w:val="both"/>
        <w:rPr>
          <w:rFonts w:ascii="BPG Nino Mtavruli" w:hAnsi="BPG Nino Mtavruli" w:cstheme="minorHAnsi"/>
        </w:rPr>
      </w:pPr>
    </w:p>
    <w:sectPr w:rsidR="00366438" w:rsidRPr="009174DF" w:rsidSect="009174DF">
      <w:pgSz w:w="12240" w:h="15840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PG Nino Mtavruli">
    <w:altName w:val="Franklin Gothic Medium Cond"/>
    <w:panose1 w:val="02000506000000020004"/>
    <w:charset w:val="00"/>
    <w:family w:val="auto"/>
    <w:pitch w:val="variable"/>
    <w:sig w:usb0="84000027" w:usb1="1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U0NzQ0NzAzNjOyMDRT0lEKTi0uzszPAykwqgUA2bCY+CwAAAA="/>
  </w:docVars>
  <w:rsids>
    <w:rsidRoot w:val="00855243"/>
    <w:rsid w:val="00006B23"/>
    <w:rsid w:val="00037D88"/>
    <w:rsid w:val="00093DD4"/>
    <w:rsid w:val="000A36FB"/>
    <w:rsid w:val="000D4F01"/>
    <w:rsid w:val="000F4DDF"/>
    <w:rsid w:val="00103831"/>
    <w:rsid w:val="001078A3"/>
    <w:rsid w:val="00133A55"/>
    <w:rsid w:val="0018518B"/>
    <w:rsid w:val="0019245F"/>
    <w:rsid w:val="001C1703"/>
    <w:rsid w:val="00205E39"/>
    <w:rsid w:val="0029101F"/>
    <w:rsid w:val="00292242"/>
    <w:rsid w:val="0030524E"/>
    <w:rsid w:val="00366438"/>
    <w:rsid w:val="00384DFD"/>
    <w:rsid w:val="003940DF"/>
    <w:rsid w:val="003E11F7"/>
    <w:rsid w:val="00494B6E"/>
    <w:rsid w:val="004A4960"/>
    <w:rsid w:val="00542CC9"/>
    <w:rsid w:val="0054302D"/>
    <w:rsid w:val="005753C3"/>
    <w:rsid w:val="00596639"/>
    <w:rsid w:val="005A47A6"/>
    <w:rsid w:val="005A67A2"/>
    <w:rsid w:val="005C4743"/>
    <w:rsid w:val="00611D65"/>
    <w:rsid w:val="00640740"/>
    <w:rsid w:val="00852C17"/>
    <w:rsid w:val="00855243"/>
    <w:rsid w:val="00862527"/>
    <w:rsid w:val="008B3A93"/>
    <w:rsid w:val="008E5AF2"/>
    <w:rsid w:val="009174DF"/>
    <w:rsid w:val="00A234D8"/>
    <w:rsid w:val="00A66FB7"/>
    <w:rsid w:val="00B03705"/>
    <w:rsid w:val="00B102FB"/>
    <w:rsid w:val="00B2303C"/>
    <w:rsid w:val="00B3771C"/>
    <w:rsid w:val="00BB65D9"/>
    <w:rsid w:val="00CB2434"/>
    <w:rsid w:val="00CC04F4"/>
    <w:rsid w:val="00D808B3"/>
    <w:rsid w:val="00DD3316"/>
    <w:rsid w:val="00E104FA"/>
    <w:rsid w:val="00E5166A"/>
    <w:rsid w:val="00E717DE"/>
    <w:rsid w:val="00ED6609"/>
    <w:rsid w:val="00F07537"/>
    <w:rsid w:val="00F32DCA"/>
    <w:rsid w:val="00F64567"/>
    <w:rsid w:val="00F677F8"/>
    <w:rsid w:val="00F80096"/>
    <w:rsid w:val="00FA469D"/>
    <w:rsid w:val="00FA6826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458"/>
  <w15:docId w15:val="{75005900-8B1C-4BE8-A9FC-51A4B68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24E"/>
  </w:style>
  <w:style w:type="character" w:styleId="Hyperlink">
    <w:name w:val="Hyperlink"/>
    <w:basedOn w:val="DefaultParagraphFont"/>
    <w:uiPriority w:val="99"/>
    <w:semiHidden/>
    <w:unhideWhenUsed/>
    <w:rsid w:val="003052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DF"/>
    <w:rPr>
      <w:rFonts w:ascii="Segoe UI" w:hAnsi="Segoe UI" w:cs="Segoe UI"/>
      <w:sz w:val="18"/>
      <w:szCs w:val="18"/>
    </w:rPr>
  </w:style>
  <w:style w:type="character" w:customStyle="1" w:styleId="NormalItalic">
    <w:name w:val="Normal Italic"/>
    <w:basedOn w:val="DefaultParagraphFont"/>
    <w:uiPriority w:val="1"/>
    <w:qFormat/>
    <w:rsid w:val="00FA6826"/>
    <w:rPr>
      <w:rFonts w:ascii="Arial" w:hAnsi="Arial"/>
      <w:i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56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6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2C0B-B5E9-4890-9FF5-6567ECFC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Tourism3</dc:creator>
  <cp:keywords/>
  <dc:description/>
  <cp:lastModifiedBy>Ana Machavariani</cp:lastModifiedBy>
  <cp:revision>57</cp:revision>
  <cp:lastPrinted>2019-03-07T11:25:00Z</cp:lastPrinted>
  <dcterms:created xsi:type="dcterms:W3CDTF">2015-07-17T08:24:00Z</dcterms:created>
  <dcterms:modified xsi:type="dcterms:W3CDTF">2021-06-18T07:15:00Z</dcterms:modified>
</cp:coreProperties>
</file>